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52" w:rsidRPr="00661952" w:rsidRDefault="00661952" w:rsidP="00661952">
      <w:pPr>
        <w:widowControl/>
        <w:spacing w:before="225" w:after="225" w:line="480" w:lineRule="atLeast"/>
        <w:textAlignment w:val="baseline"/>
        <w:outlineLvl w:val="0"/>
        <w:rPr>
          <w:rFonts w:ascii="Century Gothic" w:eastAsia="新細明體" w:hAnsi="Century Gothic" w:cs="新細明體"/>
          <w:spacing w:val="15"/>
          <w:kern w:val="36"/>
          <w:sz w:val="36"/>
          <w:szCs w:val="36"/>
        </w:rPr>
      </w:pPr>
      <w:r w:rsidRPr="00661952">
        <w:rPr>
          <w:rFonts w:ascii="標楷體" w:eastAsia="標楷體" w:hAnsi="標楷體" w:cs="新細明體"/>
          <w:b/>
          <w:color w:val="C00000"/>
          <w:spacing w:val="15"/>
          <w:kern w:val="36"/>
          <w:sz w:val="40"/>
          <w:szCs w:val="40"/>
        </w:rPr>
        <w:t>孩子不是「不好」，只是「還沒準備好」，父母的安定，將是孩子最沉穩的依靠</w:t>
      </w:r>
      <w:r w:rsidRPr="00661952">
        <w:rPr>
          <w:rFonts w:ascii="標楷體" w:eastAsia="標楷體" w:hAnsi="標楷體" w:cs="新細明體"/>
          <w:spacing w:val="3"/>
          <w:kern w:val="0"/>
          <w:sz w:val="36"/>
          <w:szCs w:val="36"/>
        </w:rPr>
        <w:t>2020.08.27by 王佑筠</w:t>
      </w:r>
    </w:p>
    <w:p w:rsidR="00661952" w:rsidRPr="00661952" w:rsidRDefault="00661952" w:rsidP="00661952">
      <w:pPr>
        <w:widowControl/>
        <w:shd w:val="clear" w:color="auto" w:fill="FFFFFF"/>
        <w:spacing w:line="408" w:lineRule="atLeast"/>
        <w:textAlignment w:val="baseline"/>
        <w:outlineLvl w:val="1"/>
        <w:rPr>
          <w:rFonts w:ascii="Century Gothic" w:eastAsia="新細明體" w:hAnsi="Century Gothic" w:cs="新細明體"/>
          <w:b/>
          <w:bCs/>
          <w:color w:val="C00000"/>
          <w:spacing w:val="8"/>
          <w:kern w:val="0"/>
          <w:sz w:val="36"/>
          <w:szCs w:val="36"/>
        </w:rPr>
      </w:pPr>
      <w:r w:rsidRPr="00661952">
        <w:rPr>
          <w:rFonts w:ascii="Century Gothic" w:eastAsia="新細明體" w:hAnsi="Century Gothic" w:cs="新細明體"/>
          <w:b/>
          <w:bCs/>
          <w:color w:val="C00000"/>
          <w:spacing w:val="6"/>
          <w:kern w:val="0"/>
          <w:sz w:val="36"/>
          <w:szCs w:val="36"/>
          <w:bdr w:val="none" w:sz="0" w:space="0" w:color="auto" w:frame="1"/>
        </w:rPr>
        <w:t>是期待，期待孩子在知識面的成長</w:t>
      </w:r>
    </w:p>
    <w:p w:rsidR="00661952" w:rsidRPr="00661952" w:rsidRDefault="00661952" w:rsidP="007C057F">
      <w:pPr>
        <w:widowControl/>
        <w:shd w:val="clear" w:color="auto" w:fill="FFFFFF"/>
        <w:adjustRightInd w:val="0"/>
        <w:snapToGrid w:val="0"/>
        <w:spacing w:before="300" w:line="440" w:lineRule="exact"/>
        <w:ind w:firstLineChars="200" w:firstLine="744"/>
        <w:textAlignment w:val="baseline"/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</w:pPr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你開始購入協助孩子學習時需要的書籍與文具，你或許會想著注音符號的書寫你是相當有把握，但你仍忍不住在手心寫下「ㄅ」，確認一下筆順是否</w:t>
      </w:r>
      <w:r w:rsidRPr="00661952">
        <w:rPr>
          <w:rFonts w:ascii="標楷體" w:eastAsia="標楷體" w:hAnsi="標楷體" w:cs="新細明體"/>
          <w:color w:val="C00000"/>
          <w:spacing w:val="6"/>
          <w:kern w:val="0"/>
          <w:sz w:val="36"/>
          <w:szCs w:val="36"/>
        </w:rPr>
        <w:t>與現在的教學一致。你期待，孩子即將在知識面踏上新的</w:t>
      </w:r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領域，而你也期待自己是孩子能放心檢索的地圖。</w:t>
      </w:r>
    </w:p>
    <w:p w:rsidR="00661952" w:rsidRPr="00661952" w:rsidRDefault="00661952" w:rsidP="00661952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p w:rsidR="00661952" w:rsidRPr="00661952" w:rsidRDefault="00661952" w:rsidP="00661952">
      <w:pPr>
        <w:widowControl/>
        <w:shd w:val="clear" w:color="auto" w:fill="FFFFFF"/>
        <w:spacing w:line="408" w:lineRule="atLeast"/>
        <w:textAlignment w:val="baseline"/>
        <w:outlineLvl w:val="1"/>
        <w:rPr>
          <w:rFonts w:ascii="Century Gothic" w:eastAsia="新細明體" w:hAnsi="Century Gothic" w:cs="新細明體"/>
          <w:b/>
          <w:bCs/>
          <w:color w:val="C00000"/>
          <w:spacing w:val="8"/>
          <w:kern w:val="0"/>
          <w:sz w:val="36"/>
          <w:szCs w:val="36"/>
        </w:rPr>
      </w:pPr>
      <w:r w:rsidRPr="00661952">
        <w:rPr>
          <w:rFonts w:ascii="Century Gothic" w:eastAsia="新細明體" w:hAnsi="Century Gothic" w:cs="新細明體"/>
          <w:b/>
          <w:bCs/>
          <w:color w:val="C00000"/>
          <w:spacing w:val="6"/>
          <w:kern w:val="0"/>
          <w:sz w:val="36"/>
          <w:szCs w:val="36"/>
          <w:bdr w:val="none" w:sz="0" w:space="0" w:color="auto" w:frame="1"/>
        </w:rPr>
        <w:t>是盼望，盼望孩子在社交面的拓展</w:t>
      </w:r>
    </w:p>
    <w:p w:rsidR="00661952" w:rsidRPr="00661952" w:rsidRDefault="00661952" w:rsidP="007C057F">
      <w:pPr>
        <w:widowControl/>
        <w:shd w:val="clear" w:color="auto" w:fill="FFFFFF"/>
        <w:spacing w:before="360" w:after="100" w:afterAutospacing="1" w:line="440" w:lineRule="exact"/>
        <w:ind w:firstLineChars="200" w:firstLine="744"/>
        <w:textAlignment w:val="baseline"/>
        <w:rPr>
          <w:rFonts w:ascii="標楷體" w:eastAsia="標楷體" w:hAnsi="標楷體" w:cs="新細明體" w:hint="eastAsia"/>
          <w:color w:val="373737"/>
          <w:spacing w:val="6"/>
          <w:kern w:val="0"/>
          <w:sz w:val="36"/>
          <w:szCs w:val="36"/>
        </w:rPr>
      </w:pPr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新學期的分班已經確立，你聽說剛上小學一年級的孩子，會想要去找幼稚園同班、小學也同校的朋友一起玩，所以你嘗試探聽幼稚園的同學是否有同班；你想著新的班級是否也有友善的同學；你觀察社區已經上小學的小朋友們，都在玩什麼遊戲。你盼望，孩子即將在社交面開啟嶄新的連結，而你也盼望自己是孩子不離不棄的夥伴。</w:t>
      </w:r>
    </w:p>
    <w:p w:rsidR="00661952" w:rsidRPr="00661952" w:rsidRDefault="00661952" w:rsidP="00661952">
      <w:pPr>
        <w:widowControl/>
        <w:shd w:val="clear" w:color="auto" w:fill="FFFFFF"/>
        <w:spacing w:line="408" w:lineRule="atLeast"/>
        <w:textAlignment w:val="baseline"/>
        <w:outlineLvl w:val="1"/>
        <w:rPr>
          <w:rFonts w:ascii="Century Gothic" w:eastAsia="新細明體" w:hAnsi="Century Gothic" w:cs="新細明體" w:hint="eastAsia"/>
          <w:b/>
          <w:bCs/>
          <w:color w:val="C00000"/>
          <w:spacing w:val="6"/>
          <w:kern w:val="0"/>
          <w:sz w:val="36"/>
          <w:szCs w:val="36"/>
          <w:bdr w:val="none" w:sz="0" w:space="0" w:color="auto" w:frame="1"/>
        </w:rPr>
      </w:pPr>
      <w:r w:rsidRPr="00661952">
        <w:rPr>
          <w:rFonts w:ascii="Century Gothic" w:eastAsia="新細明體" w:hAnsi="Century Gothic" w:cs="新細明體"/>
          <w:b/>
          <w:bCs/>
          <w:color w:val="C00000"/>
          <w:spacing w:val="6"/>
          <w:kern w:val="0"/>
          <w:sz w:val="36"/>
          <w:szCs w:val="36"/>
          <w:bdr w:val="none" w:sz="0" w:space="0" w:color="auto" w:frame="1"/>
        </w:rPr>
        <w:t>是規劃，規劃孩子在生活面的獨立</w:t>
      </w:r>
    </w:p>
    <w:p w:rsidR="00661952" w:rsidRPr="00661952" w:rsidRDefault="00661952" w:rsidP="007C057F">
      <w:pPr>
        <w:widowControl/>
        <w:shd w:val="clear" w:color="auto" w:fill="FFFFFF"/>
        <w:adjustRightInd w:val="0"/>
        <w:snapToGrid w:val="0"/>
        <w:spacing w:before="300" w:line="440" w:lineRule="exact"/>
        <w:ind w:firstLineChars="200" w:firstLine="744"/>
        <w:textAlignment w:val="baseline"/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</w:pPr>
      <w:r w:rsidRPr="00661952">
        <w:rPr>
          <w:rFonts w:ascii="標楷體" w:eastAsia="標楷體" w:hAnsi="標楷體" w:cs="新細明體"/>
          <w:color w:val="C00000"/>
          <w:spacing w:val="6"/>
          <w:kern w:val="0"/>
          <w:sz w:val="36"/>
          <w:szCs w:val="36"/>
        </w:rPr>
        <w:t>小學一年級，彷彿是一個新的身份認同</w:t>
      </w:r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。你看過許多教養書，常以「學齡前」、「學齡後」做為區分，而小一就是一個明確的分水嶺。你猜想著，小一了，要自己睡覺嗎？於是你一邊摺棉被，一邊整理出一個可以獨立睡覺的位置。小一了，要自己整理書包嗎？於是你一邊清出書桌的空間，一邊在牆上貼上便利貼，寫著要放在書包的東西，寫著回家要做的事情。你規劃，孩子即將在生活面脫下稚氣的外衣，而你也規劃自己是孩子最堅強的後盾。</w:t>
      </w:r>
    </w:p>
    <w:p w:rsidR="00661952" w:rsidRPr="00661952" w:rsidRDefault="00661952" w:rsidP="00661952">
      <w:pPr>
        <w:widowControl/>
        <w:shd w:val="clear" w:color="auto" w:fill="FFFFFF"/>
        <w:spacing w:line="408" w:lineRule="atLeast"/>
        <w:textAlignment w:val="baseline"/>
        <w:outlineLvl w:val="1"/>
        <w:rPr>
          <w:rFonts w:ascii="Century Gothic" w:eastAsia="新細明體" w:hAnsi="Century Gothic" w:cs="新細明體"/>
          <w:b/>
          <w:bCs/>
          <w:color w:val="C00000"/>
          <w:spacing w:val="8"/>
          <w:kern w:val="0"/>
          <w:sz w:val="36"/>
          <w:szCs w:val="36"/>
        </w:rPr>
      </w:pPr>
      <w:r w:rsidRPr="00661952">
        <w:rPr>
          <w:rFonts w:ascii="Century Gothic" w:eastAsia="新細明體" w:hAnsi="Century Gothic" w:cs="新細明體"/>
          <w:b/>
          <w:bCs/>
          <w:color w:val="C00000"/>
          <w:spacing w:val="6"/>
          <w:kern w:val="0"/>
          <w:sz w:val="36"/>
          <w:szCs w:val="36"/>
          <w:bdr w:val="none" w:sz="0" w:space="0" w:color="auto" w:frame="1"/>
        </w:rPr>
        <w:lastRenderedPageBreak/>
        <w:t>是擔心，擔心孩子適應時面對挫敗</w:t>
      </w:r>
    </w:p>
    <w:p w:rsidR="00661952" w:rsidRPr="00661952" w:rsidRDefault="00661952" w:rsidP="007C057F">
      <w:pPr>
        <w:widowControl/>
        <w:shd w:val="clear" w:color="auto" w:fill="FFFFFF"/>
        <w:adjustRightInd w:val="0"/>
        <w:snapToGrid w:val="0"/>
        <w:spacing w:before="300" w:line="440" w:lineRule="atLeast"/>
        <w:ind w:firstLineChars="200" w:firstLine="744"/>
        <w:textAlignment w:val="baseline"/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</w:pPr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僅管孩子會熟練的說「ㄅ，爸爸的ㄅ」，但孩子的ㄆ還有ㄡ還是會搞混，ㄢ跟ㄤ還是分不清楚，你不禁擔心孩子能否跟上學校的速度。僅管孩子在開學前，跟同齡孩子打成一片，但是當你聽到孩子被告狀時，不禁擔心孩子能否遵守遊戲的規則。你擔心，孩子可能在適應期需要迎向風雨，而你也擔心孩子是否知道，你是他隨時可以停靠的港灣。</w:t>
      </w:r>
    </w:p>
    <w:p w:rsidR="00661952" w:rsidRPr="00661952" w:rsidRDefault="00661952" w:rsidP="007C057F">
      <w:pPr>
        <w:widowControl/>
        <w:shd w:val="clear" w:color="auto" w:fill="FFFFFF"/>
        <w:adjustRightInd w:val="0"/>
        <w:snapToGrid w:val="0"/>
        <w:spacing w:before="300" w:line="440" w:lineRule="atLeast"/>
        <w:ind w:firstLineChars="200" w:firstLine="744"/>
        <w:textAlignment w:val="baseline"/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</w:pPr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也或許是等待，等待孩子在心靈面的成熟；也或許是未知，未知孩子如何解決生活難題。各種感受，盡是父母愛的別稱，而我試著用「心態」（mindset）去承接這些感受。</w:t>
      </w:r>
    </w:p>
    <w:p w:rsidR="007C057F" w:rsidRPr="00661952" w:rsidRDefault="00661952" w:rsidP="007C057F">
      <w:pPr>
        <w:widowControl/>
        <w:shd w:val="clear" w:color="auto" w:fill="FFFFFF"/>
        <w:adjustRightInd w:val="0"/>
        <w:snapToGrid w:val="0"/>
        <w:spacing w:before="300" w:afterLines="100" w:after="360" w:line="440" w:lineRule="atLeast"/>
        <w:ind w:firstLineChars="200" w:firstLine="744"/>
        <w:textAlignment w:val="baseline"/>
        <w:rPr>
          <w:rFonts w:ascii="標楷體" w:eastAsia="標楷體" w:hAnsi="標楷體" w:cs="新細明體" w:hint="eastAsia"/>
          <w:b/>
          <w:color w:val="C00000"/>
          <w:spacing w:val="6"/>
          <w:kern w:val="0"/>
          <w:sz w:val="36"/>
          <w:szCs w:val="36"/>
        </w:rPr>
      </w:pPr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心態由史丹佛大學心理學教授卡蘿</w:t>
      </w:r>
      <w:r w:rsidRPr="00661952">
        <w:rPr>
          <w:rFonts w:ascii="標楷體" w:eastAsia="標楷體" w:hAnsi="標楷體" w:cs="微軟正黑體" w:hint="eastAsia"/>
          <w:color w:val="373737"/>
          <w:spacing w:val="6"/>
          <w:kern w:val="0"/>
          <w:sz w:val="36"/>
          <w:szCs w:val="36"/>
        </w:rPr>
        <w:t>‧</w:t>
      </w:r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杜維克（Carol S. Dweck）博士所提出，她研究出擁有「定型心態」的人，相信成果只能二分為成功或失敗，她比喻『在定型心態下，你不是一個在製品，你是成品。成品必須保護自己，成品只會悲嘆、歸咎，就是不會設法掌控情況』。而擁有「成長心態」的人，則相信藉由努力、持續累積經驗、整合他人的幫助，可以不斷的改變與成長。</w:t>
      </w:r>
      <w:r w:rsidRPr="00661952">
        <w:rPr>
          <w:rFonts w:ascii="標楷體" w:eastAsia="標楷體" w:hAnsi="標楷體" w:cs="新細明體"/>
          <w:b/>
          <w:color w:val="C00000"/>
          <w:spacing w:val="6"/>
          <w:kern w:val="0"/>
          <w:sz w:val="36"/>
          <w:szCs w:val="36"/>
        </w:rPr>
        <w:t>其核心概念是「還沒」（not yet），不是做不到，只是還沒做到。</w:t>
      </w:r>
    </w:p>
    <w:p w:rsidR="00661952" w:rsidRPr="00661952" w:rsidRDefault="007C057F" w:rsidP="00661952">
      <w:pPr>
        <w:widowControl/>
        <w:shd w:val="clear" w:color="auto" w:fill="FFFFFF"/>
        <w:adjustRightInd w:val="0"/>
        <w:snapToGrid w:val="0"/>
        <w:spacing w:line="440" w:lineRule="atLeast"/>
        <w:textAlignment w:val="baseline"/>
        <w:rPr>
          <w:rFonts w:ascii="Century Gothic" w:eastAsia="新細明體" w:hAnsi="Century Gothic" w:cs="新細明體"/>
          <w:b/>
          <w:color w:val="C00000"/>
          <w:spacing w:val="6"/>
          <w:kern w:val="0"/>
          <w:sz w:val="36"/>
          <w:szCs w:val="36"/>
        </w:rPr>
      </w:pPr>
      <w:r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 xml:space="preserve">    </w:t>
      </w:r>
      <w:r w:rsidR="00661952"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善待孩子與自己，也許開學的前夕，文具仍不齊全，房間仍亂成一團，別急著論定誰的懶惰與貪玩，我們現在知道並非只有「準備好了」與「沒準備好」。面對挫折與不足，請試著保持溫暖與接納，</w:t>
      </w:r>
      <w:r w:rsidR="00661952" w:rsidRPr="00661952">
        <w:rPr>
          <w:rFonts w:ascii="標楷體" w:eastAsia="標楷體" w:hAnsi="標楷體" w:cs="新細明體"/>
          <w:b/>
          <w:color w:val="C00000"/>
          <w:spacing w:val="6"/>
          <w:kern w:val="0"/>
          <w:sz w:val="44"/>
          <w:szCs w:val="44"/>
        </w:rPr>
        <w:t>或許我們可以輕聲的安撫孩子與自己</w:t>
      </w:r>
      <w:r w:rsidR="00661952" w:rsidRPr="00661952">
        <w:rPr>
          <w:rFonts w:ascii="Century Gothic" w:eastAsia="新細明體" w:hAnsi="Century Gothic" w:cs="新細明體"/>
          <w:b/>
          <w:color w:val="C00000"/>
          <w:spacing w:val="6"/>
          <w:kern w:val="0"/>
          <w:sz w:val="44"/>
          <w:szCs w:val="44"/>
        </w:rPr>
        <w:t>「</w:t>
      </w:r>
      <w:r w:rsidR="00661952" w:rsidRPr="00661952">
        <w:rPr>
          <w:rFonts w:ascii="Century Gothic" w:eastAsia="新細明體" w:hAnsi="Century Gothic" w:cs="新細明體"/>
          <w:b/>
          <w:bCs/>
          <w:color w:val="C00000"/>
          <w:spacing w:val="6"/>
          <w:kern w:val="0"/>
          <w:sz w:val="44"/>
          <w:szCs w:val="44"/>
          <w:bdr w:val="none" w:sz="0" w:space="0" w:color="auto" w:frame="1"/>
        </w:rPr>
        <w:t>慢慢來，只是『</w:t>
      </w:r>
      <w:r w:rsidR="00661952" w:rsidRPr="00661952">
        <w:rPr>
          <w:rFonts w:ascii="Century Gothic" w:eastAsia="新細明體" w:hAnsi="Century Gothic" w:cs="新細明體"/>
          <w:b/>
          <w:bCs/>
          <w:color w:val="C00000"/>
          <w:spacing w:val="6"/>
          <w:kern w:val="0"/>
          <w:sz w:val="44"/>
          <w:szCs w:val="44"/>
          <w:bdr w:val="none" w:sz="0" w:space="0" w:color="auto" w:frame="1"/>
        </w:rPr>
        <w:t>not yet</w:t>
      </w:r>
      <w:r w:rsidR="00661952" w:rsidRPr="00661952">
        <w:rPr>
          <w:rFonts w:ascii="Century Gothic" w:eastAsia="新細明體" w:hAnsi="Century Gothic" w:cs="新細明體"/>
          <w:b/>
          <w:color w:val="C00000"/>
          <w:spacing w:val="6"/>
          <w:kern w:val="0"/>
          <w:sz w:val="44"/>
          <w:szCs w:val="44"/>
        </w:rPr>
        <w:t>』」</w:t>
      </w:r>
      <w:r w:rsidR="00661952" w:rsidRPr="00661952">
        <w:rPr>
          <w:rFonts w:ascii="Century Gothic" w:eastAsia="新細明體" w:hAnsi="Century Gothic" w:cs="新細明體"/>
          <w:b/>
          <w:color w:val="C00000"/>
          <w:spacing w:val="6"/>
          <w:kern w:val="0"/>
          <w:sz w:val="36"/>
          <w:szCs w:val="36"/>
        </w:rPr>
        <w:t>。</w:t>
      </w:r>
    </w:p>
    <w:p w:rsidR="007C057F" w:rsidRDefault="007C057F" w:rsidP="007C057F">
      <w:pPr>
        <w:widowControl/>
        <w:shd w:val="clear" w:color="auto" w:fill="FFFFFF"/>
        <w:adjustRightInd w:val="0"/>
        <w:snapToGrid w:val="0"/>
        <w:spacing w:line="440" w:lineRule="exact"/>
        <w:textAlignment w:val="baseline"/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</w:pPr>
    </w:p>
    <w:p w:rsidR="00C532AE" w:rsidRPr="007520EE" w:rsidRDefault="00661952" w:rsidP="007C057F">
      <w:pPr>
        <w:widowControl/>
        <w:shd w:val="clear" w:color="auto" w:fill="FFFFFF"/>
        <w:adjustRightInd w:val="0"/>
        <w:snapToGrid w:val="0"/>
        <w:spacing w:line="440" w:lineRule="exact"/>
        <w:textAlignment w:val="baseline"/>
        <w:rPr>
          <w:rFonts w:ascii="標楷體" w:eastAsia="標楷體" w:hAnsi="標楷體" w:cs="新細明體" w:hint="eastAsia"/>
          <w:color w:val="373737"/>
          <w:spacing w:val="6"/>
          <w:kern w:val="0"/>
          <w:sz w:val="36"/>
          <w:szCs w:val="36"/>
        </w:rPr>
      </w:pPr>
      <w:r w:rsidRPr="00661952">
        <w:rPr>
          <w:rFonts w:ascii="標楷體" w:eastAsia="標楷體" w:hAnsi="標楷體" w:cs="新細明體"/>
          <w:b/>
          <w:color w:val="C00000"/>
          <w:spacing w:val="6"/>
          <w:kern w:val="0"/>
          <w:sz w:val="40"/>
          <w:szCs w:val="40"/>
        </w:rPr>
        <w:t>你可以相信，你的安定，將是孩子最沉穩的依靠。</w:t>
      </w:r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（原文由作者王佑筠臨床心理師和</w:t>
      </w:r>
      <w:hyperlink r:id="rId4" w:tgtFrame="_blank" w:history="1">
        <w:r w:rsidRPr="00661952">
          <w:rPr>
            <w:rFonts w:ascii="標楷體" w:eastAsia="標楷體" w:hAnsi="標楷體" w:cs="新細明體"/>
            <w:color w:val="306EA3"/>
            <w:spacing w:val="6"/>
            <w:kern w:val="0"/>
            <w:sz w:val="36"/>
            <w:szCs w:val="36"/>
            <w:bdr w:val="none" w:sz="0" w:space="0" w:color="auto" w:frame="1"/>
          </w:rPr>
          <w:t>心理師的媽寶研究室</w:t>
        </w:r>
      </w:hyperlink>
      <w:r w:rsidRPr="00661952">
        <w:rPr>
          <w:rFonts w:ascii="標楷體" w:eastAsia="標楷體" w:hAnsi="標楷體" w:cs="新細明體"/>
          <w:color w:val="373737"/>
          <w:spacing w:val="6"/>
          <w:kern w:val="0"/>
          <w:sz w:val="36"/>
          <w:szCs w:val="36"/>
        </w:rPr>
        <w:t>粉絲頁授權）</w:t>
      </w:r>
      <w:hyperlink r:id="rId5" w:history="1">
        <w:r w:rsidR="007520EE" w:rsidRPr="007520EE">
          <w:rPr>
            <w:rStyle w:val="a3"/>
            <w:sz w:val="36"/>
            <w:szCs w:val="36"/>
          </w:rPr>
          <w:t>https://www.parenting.com.tw/article/5087243-/</w:t>
        </w:r>
      </w:hyperlink>
    </w:p>
    <w:sectPr w:rsidR="00C532AE" w:rsidRPr="007520EE" w:rsidSect="007C057F"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52"/>
    <w:rsid w:val="00661952"/>
    <w:rsid w:val="007520EE"/>
    <w:rsid w:val="0076153C"/>
    <w:rsid w:val="007C057F"/>
    <w:rsid w:val="00946FD8"/>
    <w:rsid w:val="009B38E7"/>
    <w:rsid w:val="00A465B3"/>
    <w:rsid w:val="00C532AE"/>
    <w:rsid w:val="00F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B6081-949F-49A8-AF0C-D9383602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0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6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enting.com.tw/article/5087243-/" TargetMode="External"/><Relationship Id="rId4" Type="http://schemas.openxmlformats.org/officeDocument/2006/relationships/hyperlink" Target="https://www.facebook.com/motherbabypsycholog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cp:lastPrinted>2020-09-01T03:17:00Z</cp:lastPrinted>
  <dcterms:created xsi:type="dcterms:W3CDTF">2020-09-01T02:59:00Z</dcterms:created>
  <dcterms:modified xsi:type="dcterms:W3CDTF">2020-09-01T03:32:00Z</dcterms:modified>
</cp:coreProperties>
</file>